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7B" w:rsidRDefault="00761E7B" w:rsidP="00761E7B">
      <w:pPr>
        <w:jc w:val="both"/>
      </w:pPr>
      <w:r>
        <w:t xml:space="preserve"> Na osnovu člana 20a. Zakona o radu („Službene novine Federacije BiH“, br. 26/16, 89/18, 44/22 i 39/24), Uredbe o postupku prijema u radni odnos u javnom sektoru u Tuzlanskom kantonu („Službene novine Tuzlanskog kantona“, br. 4/19, 4/20, 11/20 i 5/21), člana  51. stav (11) Statuta preduzeća broj: 290-2/17 od 08.06.2017.godine, Pravilnika o  organizaciji rada i sistematizaciji poslova i radnih mjesta JP SKPC „Mejdan“ d.o.o Tuzla broj: 276-8/23 od 03.05.2023. godine, Odluke o dopuni Pravilnika organizaciji rada i sistematizaciji poslova i radnih mjesta JP SKPC „Mejdan“ d.o.o Tuzla broj: 633/23 od 01.12.2023. godine</w:t>
      </w:r>
      <w:r w:rsidR="00B422D9">
        <w:t xml:space="preserve"> i Pravilnika o postupku prijema u radni odnos u JP SKPC „Mejdan“doo Tuzla </w:t>
      </w:r>
      <w:r w:rsidR="00034169">
        <w:t>broj: 74-5/25 od 20.01.2025. godine</w:t>
      </w:r>
      <w:r>
        <w:t xml:space="preserve"> a uz saglasnost  Službe za ekonomski razvoj, poduzetništvo i poljoprivredu Grada Tuzla, broj: 04-30-7967/2025-Ž.LJ.  od 30.05.2025 godine  direktor JP SKPC „Mejdan“ doo Tuzla, raspisuje </w:t>
      </w:r>
    </w:p>
    <w:p w:rsidR="00761E7B" w:rsidRDefault="00761E7B" w:rsidP="00761E7B">
      <w:pPr>
        <w:jc w:val="center"/>
      </w:pPr>
      <w:r w:rsidRPr="00761E7B">
        <w:rPr>
          <w:b/>
        </w:rPr>
        <w:t>J A V N I    O G L A S</w:t>
      </w:r>
      <w:r w:rsidRPr="00761E7B">
        <w:rPr>
          <w:b/>
        </w:rPr>
        <w:br/>
      </w:r>
      <w:r>
        <w:t xml:space="preserve"> za prijem radnika u radni odnos</w:t>
      </w:r>
    </w:p>
    <w:p w:rsidR="00761E7B" w:rsidRDefault="00761E7B" w:rsidP="00761E7B">
      <w:r>
        <w:t xml:space="preserve">  1.</w:t>
      </w:r>
      <w:r>
        <w:tab/>
      </w:r>
      <w:r w:rsidRPr="00B422D9">
        <w:rPr>
          <w:b/>
        </w:rPr>
        <w:t>Čistačica</w:t>
      </w:r>
      <w:r>
        <w:t>, u Odjeljenju za zaštitu i higijenu, 3  izvršioca, na određeno vrijeme -12 mjeseci,</w:t>
      </w:r>
    </w:p>
    <w:p w:rsidR="00761E7B" w:rsidRDefault="00761E7B" w:rsidP="00761E7B">
      <w:r>
        <w:t>2.</w:t>
      </w:r>
      <w:r>
        <w:tab/>
      </w:r>
      <w:r w:rsidRPr="00B422D9">
        <w:rPr>
          <w:b/>
        </w:rPr>
        <w:t>Čistačica</w:t>
      </w:r>
      <w:r>
        <w:t>,u  Odjeljenju za zaštitu i higijenu,  2  izvršioca, na neodređeno vrijeme,</w:t>
      </w:r>
    </w:p>
    <w:p w:rsidR="00761E7B" w:rsidRDefault="00761E7B" w:rsidP="00761E7B">
      <w:r>
        <w:t>3.</w:t>
      </w:r>
      <w:r>
        <w:tab/>
      </w:r>
      <w:r w:rsidRPr="00B422D9">
        <w:rPr>
          <w:b/>
        </w:rPr>
        <w:t>Čuvar/recepcioner</w:t>
      </w:r>
      <w:r>
        <w:t>, u  Odjeljenju za zaštitu i higijenu, 1 izvršioc, na neodređeno vrijeme,</w:t>
      </w:r>
    </w:p>
    <w:p w:rsidR="00761E7B" w:rsidRDefault="00761E7B" w:rsidP="00761E7B">
      <w:r>
        <w:t>4.</w:t>
      </w:r>
      <w:r>
        <w:tab/>
      </w:r>
      <w:r w:rsidRPr="00B422D9">
        <w:rPr>
          <w:b/>
        </w:rPr>
        <w:t>Šankista/konobar</w:t>
      </w:r>
      <w:r>
        <w:t xml:space="preserve">, u Službi ugostiteljstva, 1 izvršioc, na određeno vrijeme od 12 mjeseci. </w:t>
      </w:r>
    </w:p>
    <w:p w:rsidR="001A0D4F" w:rsidRPr="009E06D1" w:rsidRDefault="009E06D1">
      <w:pPr>
        <w:rPr>
          <w:b/>
        </w:rPr>
      </w:pPr>
      <w:r w:rsidRPr="009E06D1">
        <w:rPr>
          <w:b/>
        </w:rPr>
        <w:t xml:space="preserve">Opis poslova  za radno mjesto pod tačkom 1. </w:t>
      </w:r>
      <w:r w:rsidR="00B422D9">
        <w:rPr>
          <w:b/>
        </w:rPr>
        <w:t>i</w:t>
      </w:r>
      <w:r w:rsidRPr="009E06D1">
        <w:rPr>
          <w:b/>
        </w:rPr>
        <w:t xml:space="preserve">  2., Čistačica</w:t>
      </w:r>
    </w:p>
    <w:p w:rsidR="009E06D1" w:rsidRDefault="009E06D1" w:rsidP="009E06D1">
      <w:pPr>
        <w:pStyle w:val="ListParagraph"/>
        <w:numPr>
          <w:ilvl w:val="0"/>
          <w:numId w:val="1"/>
        </w:numPr>
        <w:ind w:left="284" w:hanging="284"/>
      </w:pPr>
      <w:r>
        <w:t>vodi računa o čistoći prostora koje koristi Preduzeće;</w:t>
      </w:r>
    </w:p>
    <w:p w:rsidR="009E06D1" w:rsidRDefault="009E06D1" w:rsidP="009E06D1">
      <w:pPr>
        <w:pStyle w:val="ListParagraph"/>
        <w:numPr>
          <w:ilvl w:val="0"/>
          <w:numId w:val="1"/>
        </w:numPr>
        <w:ind w:left="284" w:hanging="284"/>
      </w:pPr>
      <w:r>
        <w:t>brine se o pravilnoj upotrebi i ispravnosti opreme sa kojom raspolaže a u slučaju kvara prijavljuje šefu Odjeljenja;</w:t>
      </w:r>
    </w:p>
    <w:p w:rsidR="009E06D1" w:rsidRDefault="009E06D1" w:rsidP="009E06D1">
      <w:pPr>
        <w:pStyle w:val="ListParagraph"/>
        <w:numPr>
          <w:ilvl w:val="0"/>
          <w:numId w:val="1"/>
        </w:numPr>
        <w:ind w:left="284" w:hanging="284"/>
      </w:pPr>
      <w:r>
        <w:t>svakodnevno nakon čišćenja odnosi otpatke u kontejner;</w:t>
      </w:r>
    </w:p>
    <w:p w:rsidR="009E06D1" w:rsidRDefault="009E06D1" w:rsidP="009E06D1">
      <w:pPr>
        <w:pStyle w:val="ListParagraph"/>
        <w:numPr>
          <w:ilvl w:val="0"/>
          <w:numId w:val="1"/>
        </w:numPr>
        <w:ind w:left="284" w:hanging="284"/>
      </w:pPr>
      <w:r>
        <w:t>po završetku radnog vremena zaključava kancelarije i druge prostorije, a ključeve predaje na portirnicu;</w:t>
      </w:r>
    </w:p>
    <w:p w:rsidR="009E06D1" w:rsidRDefault="009E06D1" w:rsidP="009E06D1">
      <w:pPr>
        <w:pStyle w:val="ListParagraph"/>
        <w:numPr>
          <w:ilvl w:val="0"/>
          <w:numId w:val="1"/>
        </w:numPr>
        <w:ind w:left="284" w:hanging="284"/>
      </w:pPr>
      <w:r>
        <w:t>učestvuje u pripremi realizacije programskih aktivnosti;</w:t>
      </w:r>
    </w:p>
    <w:p w:rsidR="009E06D1" w:rsidRDefault="009E06D1" w:rsidP="009E06D1">
      <w:pPr>
        <w:pStyle w:val="ListParagraph"/>
        <w:numPr>
          <w:ilvl w:val="0"/>
          <w:numId w:val="1"/>
        </w:numPr>
        <w:tabs>
          <w:tab w:val="left" w:pos="284"/>
        </w:tabs>
        <w:ind w:left="-142" w:firstLine="142"/>
      </w:pPr>
      <w:r>
        <w:t>obavlja i druge poslove po nalogu šefa Odjeljenja i Službe;</w:t>
      </w:r>
    </w:p>
    <w:p w:rsidR="009E06D1" w:rsidRDefault="009E06D1" w:rsidP="009E06D1">
      <w:pPr>
        <w:tabs>
          <w:tab w:val="left" w:pos="284"/>
        </w:tabs>
        <w:rPr>
          <w:b/>
        </w:rPr>
      </w:pPr>
      <w:r w:rsidRPr="009E06D1">
        <w:rPr>
          <w:b/>
        </w:rPr>
        <w:t>Opis poslova  za radno mjesto pod tačkom 3., Čuvar/recepcioner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čuva i obezbjeđuje objekat, krug i drugu imovinu Preduzeća po pitanju sprovođenja mjera sigurnosti od provala, požara, nanošenja drugih oblika materijalnih šteta;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redovno obilazi objekat (unutr</w:t>
      </w:r>
      <w:r w:rsidR="00B422D9">
        <w:t>a</w:t>
      </w:r>
      <w:r w:rsidRPr="009E06D1">
        <w:t>šnji i vanjski dio), sprečava eventualni nastanak štete ili neovlašteno iznošenje imovine iz Preduzeća;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sprečava i upozorava neovl</w:t>
      </w:r>
      <w:r w:rsidR="002128F1">
        <w:t>a</w:t>
      </w:r>
      <w:bookmarkStart w:id="0" w:name="_GoBack"/>
      <w:bookmarkEnd w:id="0"/>
      <w:r w:rsidRPr="009E06D1">
        <w:t>šteni ulazak lica u objekak koji osigurava, ako se neovlašteno nalazi ili zadržava u tom prostoru, odnosno objektu, spriječava neovlaštenom licu ulazak u prostor ili objekat koji se osigurava;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na ulazu legitimiše sva nezaposlena lica, telefonski naja</w:t>
      </w:r>
      <w:r w:rsidR="00B422D9">
        <w:t>v</w:t>
      </w:r>
      <w:r w:rsidRPr="009E06D1">
        <w:t>ljuje njihov dolazak, evidentira ulazak i izlazak nezposlenih lica u Preduzeće;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evidentira dolazak i odlazak uposlenih na posao i sa posla, kao i izlaske za vrijeme radnog vremena;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dužan je poznavati raspored protivpožarnih aparata i hidranata, način upotrebe i rukovanja istih;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dužan je biti u zoni čujnosti vatrodojave, telefona, intrefona, alarmnog sistema;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lastRenderedPageBreak/>
        <w:t>uredno vodi knjigu primopredaje dužnosti, zapisuje sva relevantna zapažanja i o tome obilazi prostorije Preduzeća poslije upotrebe i evidentira uočljive nedostatke;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rukuje telefonskom centralom i odgovara za zloupotrebu iste;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učestvuje u pripremi realizacije programskih aktivnosti;</w:t>
      </w:r>
    </w:p>
    <w:p w:rsidR="009E06D1" w:rsidRPr="009E06D1" w:rsidRDefault="009E06D1" w:rsidP="009E06D1">
      <w:pPr>
        <w:pStyle w:val="ListParagraph"/>
        <w:numPr>
          <w:ilvl w:val="0"/>
          <w:numId w:val="2"/>
        </w:numPr>
        <w:tabs>
          <w:tab w:val="left" w:pos="284"/>
        </w:tabs>
        <w:ind w:left="284"/>
      </w:pPr>
      <w:r w:rsidRPr="009E06D1">
        <w:t>obavlja i druge poslove po nalogu šefa Odjeljenja, Službe ili direktora Preduzeća;</w:t>
      </w:r>
    </w:p>
    <w:p w:rsidR="009E06D1" w:rsidRDefault="009E06D1" w:rsidP="009E06D1">
      <w:pPr>
        <w:tabs>
          <w:tab w:val="left" w:pos="-142"/>
        </w:tabs>
        <w:rPr>
          <w:b/>
        </w:rPr>
      </w:pPr>
      <w:r w:rsidRPr="009E06D1">
        <w:rPr>
          <w:b/>
        </w:rPr>
        <w:t xml:space="preserve">Opis poslova  za radno mjesto pod tačkom </w:t>
      </w:r>
      <w:r>
        <w:rPr>
          <w:b/>
        </w:rPr>
        <w:t>4</w:t>
      </w:r>
      <w:r w:rsidRPr="009E06D1">
        <w:rPr>
          <w:b/>
        </w:rPr>
        <w:t xml:space="preserve">., </w:t>
      </w:r>
      <w:r>
        <w:rPr>
          <w:b/>
        </w:rPr>
        <w:t xml:space="preserve"> Šankista/konobar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radi na poslovima točenja pića i napitaka, kao i pripremanju manje složenih jela i sa istim uslužuje goste;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odgovoran za planirano ostvarenje prihoda Preduzeća iz domena Službe;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odgovoran za provođenje sanitarno -higijenskih propisa;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dočekuje i uslužuje goste u objektu;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materijalno je odgovoran za robu, ambalažu, inventar i opremu kojima se pri radu koristi i koji su smješteni u objektu;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vodi evidenciju zaduženja i razduženja, a svakodnevno šefu Službe predaje dnevni pazar, a u odsutnosti rukovodioca isti polaže na blagajni Preduzeća;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 xml:space="preserve">stara se da sva pića i drugi artikli budu uredno složeni, zaštićeni i estetski aranžirani; 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 xml:space="preserve">vodi računa i materijalno odgovara o roku trajanja roba koje su u upotrebi ili u priručnoj zalihi; 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 xml:space="preserve">odgovoran je za besprijekornu čistoću na svom radnom mjestu, kao i za čistoću inventara koji upotrebljava; 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 xml:space="preserve">učestvuje u pripremi realizacije programskih aktivnosti; 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 xml:space="preserve">odgovoran je za tačno izdavanje računa i naplatu istih; 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 xml:space="preserve">odgovoran za kvalitet pića i primjenu utvrđenih normativa utroška u spravljanju pića; 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odgovoran je za primjenu m</w:t>
      </w:r>
      <w:r w:rsidR="005D11B5">
        <w:t>jer</w:t>
      </w:r>
      <w:r w:rsidRPr="009E06D1">
        <w:t xml:space="preserve">a zaštite na radu i obavezan je nositi radnu odjeću i obuću; 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predlaže i vrši popunu ukupnog asortimana roba prema zahtjevima gostiju;</w:t>
      </w:r>
    </w:p>
    <w:p w:rsidR="009E06D1" w:rsidRP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u svom radu je dužan da se pridržava mijera zaštite na radu i protivpožarne zaštite;</w:t>
      </w:r>
    </w:p>
    <w:p w:rsidR="009E06D1" w:rsidRDefault="009E06D1" w:rsidP="009E06D1">
      <w:pPr>
        <w:pStyle w:val="ListParagraph"/>
        <w:numPr>
          <w:ilvl w:val="0"/>
          <w:numId w:val="3"/>
        </w:numPr>
        <w:tabs>
          <w:tab w:val="left" w:pos="-142"/>
        </w:tabs>
        <w:ind w:left="284"/>
      </w:pPr>
      <w:r w:rsidRPr="009E06D1">
        <w:t>obavlja i druge poslove po nalogu šefa Službe ili direktora Preduzeća;</w:t>
      </w:r>
    </w:p>
    <w:p w:rsidR="00DF1BFD" w:rsidRDefault="00DF1BFD" w:rsidP="00DF1BFD">
      <w:pPr>
        <w:tabs>
          <w:tab w:val="left" w:pos="-142"/>
        </w:tabs>
        <w:ind w:left="-142"/>
      </w:pPr>
      <w:r>
        <w:t>Svi kandidati koji se prijavljuju na javni oglas potrebno je da ispunjavaju opće i posebne uslove i to:</w:t>
      </w:r>
    </w:p>
    <w:p w:rsidR="00DF1BFD" w:rsidRDefault="00DF1BFD" w:rsidP="00DF1BFD">
      <w:pPr>
        <w:tabs>
          <w:tab w:val="left" w:pos="-142"/>
        </w:tabs>
      </w:pPr>
      <w:r>
        <w:t xml:space="preserve"> </w:t>
      </w:r>
      <w:r w:rsidRPr="00364D82">
        <w:rPr>
          <w:b/>
          <w:u w:val="single"/>
        </w:rPr>
        <w:t>Opći uslovi:</w:t>
      </w:r>
      <w:r w:rsidRPr="00364D82">
        <w:rPr>
          <w:b/>
          <w:u w:val="single"/>
        </w:rPr>
        <w:br/>
      </w:r>
      <w:r>
        <w:t>-Da su  državljani Bosne i Hercegovine,</w:t>
      </w:r>
      <w:r>
        <w:br/>
        <w:t xml:space="preserve">-Da su  stariji od 18. godina, </w:t>
      </w:r>
      <w:r>
        <w:br/>
        <w:t>-Da posjeduju zdravstvenu sposobnost  za obavljanje poslova  radnog  mjesta na koje se prijavljuju.</w:t>
      </w:r>
    </w:p>
    <w:p w:rsidR="00DF1BFD" w:rsidRPr="00364D82" w:rsidRDefault="00DF1BFD" w:rsidP="00DF1BFD">
      <w:pPr>
        <w:tabs>
          <w:tab w:val="left" w:pos="-142"/>
        </w:tabs>
        <w:rPr>
          <w:b/>
          <w:u w:val="single"/>
        </w:rPr>
      </w:pPr>
      <w:r>
        <w:t xml:space="preserve"> </w:t>
      </w:r>
      <w:r w:rsidRPr="00364D82">
        <w:rPr>
          <w:b/>
          <w:u w:val="single"/>
        </w:rPr>
        <w:t xml:space="preserve"> Posebni   uslovi:</w:t>
      </w:r>
    </w:p>
    <w:p w:rsidR="00DF1BFD" w:rsidRDefault="00DF1BFD" w:rsidP="00DF1BFD">
      <w:pPr>
        <w:tabs>
          <w:tab w:val="left" w:pos="-142"/>
        </w:tabs>
      </w:pPr>
      <w:r w:rsidRPr="00364D82">
        <w:rPr>
          <w:b/>
        </w:rPr>
        <w:t>Pozicija 1. I 2.  Čistačica</w:t>
      </w:r>
      <w:r w:rsidR="00364D82">
        <w:t xml:space="preserve">:   Stručna sprema: PK/NK, radno iskustvo:  </w:t>
      </w:r>
      <w:r w:rsidR="00364D82" w:rsidRPr="00364D82">
        <w:t>Najmanje 6 (šest)</w:t>
      </w:r>
      <w:r w:rsidR="00724B40">
        <w:t xml:space="preserve"> mjeseci</w:t>
      </w:r>
      <w:r w:rsidR="005D11B5">
        <w:t xml:space="preserve"> na istim ili sličnim poslovima</w:t>
      </w:r>
      <w:r w:rsidR="00724B40">
        <w:t>.</w:t>
      </w:r>
      <w:r w:rsidR="00364D82" w:rsidRPr="00364D82">
        <w:t xml:space="preserve"> </w:t>
      </w:r>
      <w:r w:rsidR="00364D82">
        <w:t xml:space="preserve"> </w:t>
      </w:r>
    </w:p>
    <w:p w:rsidR="00364D82" w:rsidRDefault="00364D82" w:rsidP="00364D82">
      <w:pPr>
        <w:tabs>
          <w:tab w:val="left" w:pos="-142"/>
        </w:tabs>
      </w:pPr>
      <w:r w:rsidRPr="00364D82">
        <w:rPr>
          <w:b/>
        </w:rPr>
        <w:t>Pozicija 3. Čuvar/recepcioner:</w:t>
      </w:r>
      <w:r>
        <w:t xml:space="preserve"> Stručna sprema:  SSS/KV društvenog ili tehničkog smijera, Potreban  radno  iskustvo: minimalno  6  mjeseci na istim ili sličnim poslovima u sportskom objektu, Potrebno je  poznavanje engleskog jezika.</w:t>
      </w:r>
    </w:p>
    <w:p w:rsidR="00C30E8B" w:rsidRDefault="00364D82" w:rsidP="00364D82">
      <w:pPr>
        <w:tabs>
          <w:tab w:val="left" w:pos="-142"/>
        </w:tabs>
      </w:pPr>
      <w:r w:rsidRPr="00364D82">
        <w:rPr>
          <w:b/>
        </w:rPr>
        <w:t xml:space="preserve">Pozicija 4. Šankista/konobar: </w:t>
      </w:r>
      <w:r w:rsidRPr="00C30E8B">
        <w:t>Stručna sprema:  SSS</w:t>
      </w:r>
      <w:r w:rsidR="00C30E8B" w:rsidRPr="00C30E8B">
        <w:t>, ugostiteljskog</w:t>
      </w:r>
      <w:r w:rsidRPr="00C30E8B">
        <w:t xml:space="preserve"> </w:t>
      </w:r>
      <w:r w:rsidR="00C30E8B" w:rsidRPr="00C30E8B">
        <w:t xml:space="preserve">  </w:t>
      </w:r>
      <w:r w:rsidRPr="00C30E8B">
        <w:t>smijera, Potreban  radno  iskustvo: minimalno  6  mjeseci na istim ili sličnim poslovima</w:t>
      </w:r>
      <w:r w:rsidR="00C30E8B">
        <w:t>.</w:t>
      </w:r>
    </w:p>
    <w:p w:rsidR="00C30E8B" w:rsidRDefault="00C30E8B" w:rsidP="00364D82">
      <w:pPr>
        <w:tabs>
          <w:tab w:val="left" w:pos="-142"/>
        </w:tabs>
      </w:pPr>
      <w:r>
        <w:lastRenderedPageBreak/>
        <w:t>Nije predviđeno ugovaranje probnog rada.</w:t>
      </w:r>
    </w:p>
    <w:p w:rsidR="00C30E8B" w:rsidRDefault="00C30E8B" w:rsidP="00364D82">
      <w:pPr>
        <w:tabs>
          <w:tab w:val="left" w:pos="-142"/>
        </w:tabs>
      </w:pPr>
      <w:r>
        <w:t>Kandidati su dužni dostaviti popunjen PRIJAVNI OBRAZAC, koji mogu preuzeti na web stranici preduzeća (</w:t>
      </w:r>
      <w:hyperlink r:id="rId6" w:history="1">
        <w:r w:rsidRPr="00927F6A">
          <w:rPr>
            <w:rStyle w:val="Hyperlink"/>
          </w:rPr>
          <w:t>www.mejdan.ba</w:t>
        </w:r>
      </w:hyperlink>
      <w:r>
        <w:t xml:space="preserve">) </w:t>
      </w:r>
    </w:p>
    <w:p w:rsidR="00C30E8B" w:rsidRDefault="00C30E8B" w:rsidP="00364D82">
      <w:pPr>
        <w:tabs>
          <w:tab w:val="left" w:pos="-142"/>
        </w:tabs>
      </w:pPr>
      <w:r>
        <w:t>Uz prijavu na oglas prilažu se slijedeći dokumenti (original ili ovjerene kopije, ne starije od 6 mjesec, ukoliko dokument nije trajno izdat)</w:t>
      </w:r>
    </w:p>
    <w:p w:rsidR="00C30E8B" w:rsidRDefault="00C30E8B" w:rsidP="00C30E8B">
      <w:pPr>
        <w:pStyle w:val="ListParagraph"/>
        <w:numPr>
          <w:ilvl w:val="0"/>
          <w:numId w:val="4"/>
        </w:numPr>
        <w:tabs>
          <w:tab w:val="left" w:pos="-142"/>
        </w:tabs>
      </w:pPr>
      <w:r>
        <w:t>prijavni obrazac (preuzet sa web stranice preduzeća)</w:t>
      </w:r>
    </w:p>
    <w:p w:rsidR="00C30E8B" w:rsidRDefault="00C30E8B" w:rsidP="00C30E8B">
      <w:pPr>
        <w:pStyle w:val="ListParagraph"/>
        <w:numPr>
          <w:ilvl w:val="0"/>
          <w:numId w:val="4"/>
        </w:numPr>
        <w:tabs>
          <w:tab w:val="left" w:pos="-142"/>
        </w:tabs>
      </w:pPr>
      <w:r>
        <w:t>uvjerenje o državljanstvu BIH</w:t>
      </w:r>
    </w:p>
    <w:p w:rsidR="00C30E8B" w:rsidRDefault="00C30E8B" w:rsidP="00C30E8B">
      <w:pPr>
        <w:pStyle w:val="ListParagraph"/>
        <w:numPr>
          <w:ilvl w:val="0"/>
          <w:numId w:val="4"/>
        </w:numPr>
        <w:tabs>
          <w:tab w:val="left" w:pos="-142"/>
        </w:tabs>
      </w:pPr>
      <w:r>
        <w:t>izvod iz matične knjige rođenih</w:t>
      </w:r>
    </w:p>
    <w:p w:rsidR="00C30E8B" w:rsidRDefault="00C30E8B" w:rsidP="00C30E8B">
      <w:pPr>
        <w:pStyle w:val="ListParagraph"/>
        <w:numPr>
          <w:ilvl w:val="0"/>
          <w:numId w:val="4"/>
        </w:numPr>
        <w:tabs>
          <w:tab w:val="left" w:pos="-142"/>
        </w:tabs>
      </w:pPr>
      <w:r>
        <w:t>svjedočanstvo/diploma o završenoj školi</w:t>
      </w:r>
    </w:p>
    <w:p w:rsidR="00C30E8B" w:rsidRDefault="00724B40" w:rsidP="00C30E8B">
      <w:pPr>
        <w:pStyle w:val="ListParagraph"/>
        <w:numPr>
          <w:ilvl w:val="0"/>
          <w:numId w:val="4"/>
        </w:numPr>
        <w:tabs>
          <w:tab w:val="left" w:pos="-142"/>
        </w:tabs>
      </w:pPr>
      <w:r>
        <w:t xml:space="preserve">uvjerenje ili potvrda o radnom iskustvu  </w:t>
      </w:r>
      <w:r w:rsidR="00C30E8B">
        <w:t xml:space="preserve"> </w:t>
      </w:r>
    </w:p>
    <w:p w:rsidR="00724B40" w:rsidRDefault="00724B40" w:rsidP="00724B40">
      <w:pPr>
        <w:pStyle w:val="ListParagraph"/>
        <w:numPr>
          <w:ilvl w:val="0"/>
          <w:numId w:val="4"/>
        </w:numPr>
        <w:tabs>
          <w:tab w:val="left" w:pos="-142"/>
        </w:tabs>
      </w:pPr>
      <w:r w:rsidRPr="00724B40">
        <w:t>Ovjerena kopija Lične karte</w:t>
      </w:r>
    </w:p>
    <w:p w:rsidR="00724B40" w:rsidRDefault="00724B40" w:rsidP="00724B40">
      <w:pPr>
        <w:pStyle w:val="ListParagraph"/>
        <w:numPr>
          <w:ilvl w:val="0"/>
          <w:numId w:val="4"/>
        </w:numPr>
        <w:tabs>
          <w:tab w:val="left" w:pos="-142"/>
        </w:tabs>
      </w:pPr>
      <w:r w:rsidRPr="00724B40">
        <w:t>Kandidati koji apliciraju na radno mjesto portira potrebno je da dostave uvjerenje/diplomu o poznavanju engleskog jezika</w:t>
      </w:r>
      <w:r>
        <w:t>.</w:t>
      </w:r>
    </w:p>
    <w:p w:rsidR="00724B40" w:rsidRDefault="00724B40" w:rsidP="00724B40">
      <w:pPr>
        <w:tabs>
          <w:tab w:val="left" w:pos="-142"/>
        </w:tabs>
      </w:pPr>
      <w:r>
        <w:t>Izabrani kandidat je, prije stupanja na rad, dužan dostaviti ljekarsko uvjerenje o zdravstvenoj i psihofizičkoj sposobnosti.</w:t>
      </w:r>
    </w:p>
    <w:p w:rsidR="00724B40" w:rsidRDefault="00724B40" w:rsidP="00724B40">
      <w:pPr>
        <w:tabs>
          <w:tab w:val="left" w:pos="-142"/>
        </w:tabs>
        <w:jc w:val="both"/>
      </w:pPr>
      <w:r w:rsidRPr="00724B40">
        <w:t xml:space="preserve">Prednost pri zapošljavanju imat će kandidati koji po posebnom zakonu imaju prioritet u zapošljavanju, ukoliko ispunjavaju opće i posebne uslove za radno mjesto na kojem se vrši zapošljavanje. Prioritet u zapošljavanju  kandidati dokazuju odgovarajućim dokumentima (potvrda/uvjerenje) koje prilažu  prilikom prijave na javni oglas, pozivajući se na poseban Zakon po kojem imaju prednost.   Prednost pri zapošljavanju  iz člana 4 ove odluke kadnidat ne može ostvariti koji nije kumulativno dostavio traženu dokumentaciju tekstom Javnog oglasa.  </w:t>
      </w:r>
    </w:p>
    <w:p w:rsidR="009D128F" w:rsidRDefault="009D128F" w:rsidP="00724B40">
      <w:pPr>
        <w:tabs>
          <w:tab w:val="left" w:pos="-142"/>
        </w:tabs>
        <w:jc w:val="both"/>
      </w:pPr>
      <w:r>
        <w:t xml:space="preserve">Kada je u pitanju </w:t>
      </w:r>
      <w:r w:rsidRPr="009D128F">
        <w:t xml:space="preserve"> radno mjesto Čistačica, </w:t>
      </w:r>
      <w:r>
        <w:t>p</w:t>
      </w:r>
      <w:r w:rsidRPr="009D128F">
        <w:t xml:space="preserve">rednost za izbor kandidata  na neodređeno  vrijeme u odnosu na  određeno vrijeme </w:t>
      </w:r>
      <w:r>
        <w:t xml:space="preserve">( ukoliko ima više prijavljenih kandidata) </w:t>
      </w:r>
      <w:r w:rsidRPr="009D128F">
        <w:t xml:space="preserve">dat će se kandidatima sa dužim radnim iskustvom na poslovima ovog radnog mjesta i iskustva za rad u sportskim objektima.  </w:t>
      </w:r>
    </w:p>
    <w:p w:rsidR="00320BF0" w:rsidRDefault="009D128F" w:rsidP="00724B40">
      <w:pPr>
        <w:tabs>
          <w:tab w:val="left" w:pos="-142"/>
        </w:tabs>
        <w:jc w:val="both"/>
      </w:pPr>
      <w:r>
        <w:t>K</w:t>
      </w:r>
      <w:r w:rsidR="00320BF0" w:rsidRPr="00320BF0">
        <w:t>andidati</w:t>
      </w:r>
      <w:r>
        <w:t xml:space="preserve"> </w:t>
      </w:r>
      <w:r w:rsidR="00320BF0" w:rsidRPr="00320BF0">
        <w:t>koji budu ispunjavali formalno-pravne uslove konkursa</w:t>
      </w:r>
      <w:r w:rsidR="00320BF0">
        <w:t xml:space="preserve">, samo u slučaju da ima više prijavljenih kandidata od predviđenog broja za prijem ovim Javnim oglasom, </w:t>
      </w:r>
      <w:r w:rsidR="00320BF0" w:rsidRPr="00320BF0">
        <w:t xml:space="preserve"> blagovremeno će biti  pozvani  na intervju, nakon čega će se sačiniti rang lista kandidata</w:t>
      </w:r>
      <w:r w:rsidR="00320BF0">
        <w:t>.</w:t>
      </w:r>
    </w:p>
    <w:p w:rsidR="009D128F" w:rsidRDefault="009D128F" w:rsidP="00724B40">
      <w:pPr>
        <w:tabs>
          <w:tab w:val="left" w:pos="-142"/>
        </w:tabs>
        <w:jc w:val="both"/>
      </w:pPr>
    </w:p>
    <w:p w:rsidR="00724B40" w:rsidRDefault="00724B40" w:rsidP="00724B40">
      <w:pPr>
        <w:tabs>
          <w:tab w:val="left" w:pos="-142"/>
        </w:tabs>
        <w:rPr>
          <w:b/>
        </w:rPr>
      </w:pPr>
      <w:r w:rsidRPr="00724B40">
        <w:rPr>
          <w:b/>
        </w:rPr>
        <w:t>Rok i adresa za podnošenje prijava:</w:t>
      </w:r>
    </w:p>
    <w:p w:rsidR="00724B40" w:rsidRPr="00724B40" w:rsidRDefault="00724B40" w:rsidP="00724B40">
      <w:pPr>
        <w:tabs>
          <w:tab w:val="left" w:pos="-142"/>
        </w:tabs>
      </w:pPr>
      <w:r w:rsidRPr="00724B40">
        <w:t xml:space="preserve"> Javni oglas će biti  objavljen  u dnevnom listu „Oslobođenje“ i na web stranici Preduzeća www.mejdan.ba a dostavlja se i Službi za zapošljavanje TK. </w:t>
      </w:r>
    </w:p>
    <w:p w:rsidR="00724B40" w:rsidRPr="005C41F8" w:rsidRDefault="00724B40" w:rsidP="00724B40">
      <w:pPr>
        <w:tabs>
          <w:tab w:val="left" w:pos="-142"/>
        </w:tabs>
        <w:rPr>
          <w:u w:val="single"/>
        </w:rPr>
      </w:pPr>
      <w:r w:rsidRPr="00724B40">
        <w:t>Javni konkurs ostaje otvoren osam (8)  dana</w:t>
      </w:r>
      <w:r w:rsidR="005C41F8">
        <w:t xml:space="preserve">.  Krajnji rok dostave dokumentacije kandidata je </w:t>
      </w:r>
      <w:r w:rsidR="005C41F8" w:rsidRPr="005C41F8">
        <w:rPr>
          <w:u w:val="single"/>
        </w:rPr>
        <w:t xml:space="preserve">22.06.2025. godine. </w:t>
      </w:r>
    </w:p>
    <w:p w:rsidR="00724B40" w:rsidRPr="00724B40" w:rsidRDefault="00724B40" w:rsidP="00724B40">
      <w:pPr>
        <w:tabs>
          <w:tab w:val="left" w:pos="-142"/>
        </w:tabs>
      </w:pPr>
      <w:r w:rsidRPr="00724B40">
        <w:t>Svi kandidati će biti pismeno obaviješteni o ishodu Javnog oglasa, a priložena dokumentacija se neće</w:t>
      </w:r>
      <w:r w:rsidR="005C41F8">
        <w:t xml:space="preserve"> vraćati. </w:t>
      </w:r>
    </w:p>
    <w:p w:rsidR="005C41F8" w:rsidRPr="005C41F8" w:rsidRDefault="005C41F8" w:rsidP="005C41F8">
      <w:pPr>
        <w:tabs>
          <w:tab w:val="left" w:pos="-142"/>
        </w:tabs>
      </w:pPr>
      <w:r w:rsidRPr="005C41F8">
        <w:lastRenderedPageBreak/>
        <w:t xml:space="preserve">Prijavu sa dokazima o ispunjavanju uslova iz Javnog oglasa potrebno je dostaviti lično na protokol preduzeća  ili preporučeno putem pošte na adresu: </w:t>
      </w:r>
    </w:p>
    <w:p w:rsidR="005C41F8" w:rsidRPr="005C41F8" w:rsidRDefault="005C41F8" w:rsidP="005C41F8">
      <w:pPr>
        <w:tabs>
          <w:tab w:val="left" w:pos="-142"/>
        </w:tabs>
        <w:jc w:val="center"/>
        <w:rPr>
          <w:b/>
        </w:rPr>
      </w:pPr>
      <w:r w:rsidRPr="005C41F8">
        <w:rPr>
          <w:b/>
        </w:rPr>
        <w:t xml:space="preserve">JP SKPC „Mejdan“d.o.o. Tuzla </w:t>
      </w:r>
      <w:r w:rsidRPr="005C41F8">
        <w:rPr>
          <w:b/>
        </w:rPr>
        <w:br/>
        <w:t xml:space="preserve">Bosne Srebrene bb, 75 000 Tuzla   sa naznakom sa </w:t>
      </w:r>
      <w:r w:rsidRPr="005C41F8">
        <w:rPr>
          <w:b/>
        </w:rPr>
        <w:br/>
        <w:t xml:space="preserve"> „Prijava na Javni oglas za prijem u radni odnos na  radno mjesto „ (navesti radno mjesto na koje se aplicira)  – NE OTVARATI</w:t>
      </w:r>
    </w:p>
    <w:p w:rsidR="00364D82" w:rsidRDefault="005C41F8" w:rsidP="005C41F8">
      <w:pPr>
        <w:tabs>
          <w:tab w:val="left" w:pos="-142"/>
        </w:tabs>
      </w:pPr>
      <w:r w:rsidRPr="005C41F8">
        <w:rPr>
          <w:b/>
        </w:rPr>
        <w:t>NAPOMENA:</w:t>
      </w:r>
      <w:r>
        <w:t xml:space="preserve">    </w:t>
      </w:r>
      <w:r w:rsidRPr="005C41F8">
        <w:t>Nepotpune, neuredne i neblagovremene prijave  kao i kopije dokumenata koje nisu ovjerene neće se  uzeti u razmatranje, kao i prijave kandidata koji ne ispunjavaju uslove utvrđene Javnim oglasom.</w:t>
      </w:r>
    </w:p>
    <w:p w:rsidR="005C41F8" w:rsidRPr="005C41F8" w:rsidRDefault="005C41F8" w:rsidP="005C41F8">
      <w:pPr>
        <w:tabs>
          <w:tab w:val="left" w:pos="-142"/>
        </w:tabs>
        <w:jc w:val="both"/>
      </w:pPr>
      <w:r w:rsidRPr="005C41F8">
        <w:t>Podnosilac nepotpune, neuredne i neblagovremene prijave  kao i kopije dokumenata koje nisu ovjerene kao i prijave kandidata koji ne ispunjavaju uslove utvrđene javnim oglasom, nije učesnik javnog oglasa te nema pravo za pobijanje odluke o izboru kandidata ili čitavog postupka za zasnivanje radnog odnosa.</w:t>
      </w:r>
    </w:p>
    <w:p w:rsidR="00364D82" w:rsidRDefault="00364D82" w:rsidP="00DF1BFD">
      <w:pPr>
        <w:tabs>
          <w:tab w:val="left" w:pos="-142"/>
        </w:tabs>
      </w:pPr>
    </w:p>
    <w:sectPr w:rsidR="0036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701"/>
    <w:multiLevelType w:val="hybridMultilevel"/>
    <w:tmpl w:val="39443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96C0E"/>
    <w:multiLevelType w:val="hybridMultilevel"/>
    <w:tmpl w:val="8A16F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831DF"/>
    <w:multiLevelType w:val="hybridMultilevel"/>
    <w:tmpl w:val="CC2C6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85DFC"/>
    <w:multiLevelType w:val="hybridMultilevel"/>
    <w:tmpl w:val="37B45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7B"/>
    <w:rsid w:val="00034169"/>
    <w:rsid w:val="001A0D4F"/>
    <w:rsid w:val="002128F1"/>
    <w:rsid w:val="00320BF0"/>
    <w:rsid w:val="00364D82"/>
    <w:rsid w:val="005C41F8"/>
    <w:rsid w:val="005D11B5"/>
    <w:rsid w:val="00724B40"/>
    <w:rsid w:val="00761E7B"/>
    <w:rsid w:val="009D128F"/>
    <w:rsid w:val="009E06D1"/>
    <w:rsid w:val="00B422D9"/>
    <w:rsid w:val="00C30E8B"/>
    <w:rsid w:val="00D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jdan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skpc_mejdan2@outlook.com</dc:creator>
  <cp:lastModifiedBy>skpc_mejdan2@outlook.com</cp:lastModifiedBy>
  <cp:revision>7</cp:revision>
  <cp:lastPrinted>2025-06-13T08:05:00Z</cp:lastPrinted>
  <dcterms:created xsi:type="dcterms:W3CDTF">2025-06-12T12:44:00Z</dcterms:created>
  <dcterms:modified xsi:type="dcterms:W3CDTF">2025-06-13T10:06:00Z</dcterms:modified>
</cp:coreProperties>
</file>